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9B87EB" w14:textId="2A61254F" w:rsidR="00D503F3" w:rsidRPr="00D503F3" w:rsidRDefault="00D503F3" w:rsidP="00D503F3">
      <w:pPr>
        <w:pStyle w:val="Titre"/>
      </w:pPr>
      <w:r w:rsidRPr="00D503F3">
        <w:rPr>
          <w:noProof/>
        </w:rPr>
        <w:drawing>
          <wp:inline distT="0" distB="0" distL="0" distR="0" wp14:anchorId="663DD830" wp14:editId="7C1E1D90">
            <wp:extent cx="2948940" cy="1866900"/>
            <wp:effectExtent l="0" t="0" r="3810" b="0"/>
            <wp:docPr id="873615621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94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BA4473" w14:textId="1F52AE96" w:rsidR="00D503F3" w:rsidRPr="00D503F3" w:rsidRDefault="00D503F3" w:rsidP="00D503F3">
      <w:pPr>
        <w:pStyle w:val="Titre"/>
        <w:rPr>
          <w:sz w:val="30"/>
          <w:szCs w:val="30"/>
        </w:rPr>
      </w:pPr>
      <w:r w:rsidRPr="00D503F3">
        <w:rPr>
          <w:sz w:val="30"/>
          <w:szCs w:val="30"/>
        </w:rPr>
        <w:t xml:space="preserve">Accord </w:t>
      </w:r>
      <w:r w:rsidR="00A9288C" w:rsidRPr="006830E7">
        <w:rPr>
          <w:sz w:val="30"/>
          <w:szCs w:val="30"/>
        </w:rPr>
        <w:t xml:space="preserve">du 5 septembre 2024 </w:t>
      </w:r>
      <w:r w:rsidRPr="00D503F3">
        <w:rPr>
          <w:sz w:val="30"/>
          <w:szCs w:val="30"/>
        </w:rPr>
        <w:t>relatif à la participation dérogatoire dans la branche des commerces de détail non alimentaires (IDCC 1517)</w:t>
      </w:r>
      <w:r w:rsidR="006830E7" w:rsidRPr="006830E7">
        <w:rPr>
          <w:sz w:val="30"/>
          <w:szCs w:val="30"/>
        </w:rPr>
        <w:t xml:space="preserve"> – Version modifiée par l’avenant du 19 mars 2025</w:t>
      </w:r>
    </w:p>
    <w:p w14:paraId="464F4C2D" w14:textId="77777777" w:rsidR="00D503F3" w:rsidRPr="00D503F3" w:rsidRDefault="00D503F3" w:rsidP="0017006F">
      <w:pPr>
        <w:pStyle w:val="Titre2"/>
      </w:pPr>
      <w:r w:rsidRPr="00D503F3">
        <w:t>ANNEXE A.</w:t>
      </w:r>
      <w:r w:rsidRPr="00D503F3">
        <w:br/>
        <w:t>Modèle de courrier d’accompagnement pour le dépôt</w:t>
      </w:r>
    </w:p>
    <w:p w14:paraId="4C07F942" w14:textId="77777777" w:rsidR="00A837C9" w:rsidRPr="00A837C9" w:rsidRDefault="00A837C9" w:rsidP="00A837C9">
      <w:pPr>
        <w:pStyle w:val="p"/>
      </w:pPr>
      <w:r w:rsidRPr="00A837C9">
        <w:t xml:space="preserve">                                                                                                     </w:t>
      </w:r>
    </w:p>
    <w:p w14:paraId="68F246E5" w14:textId="77777777" w:rsidR="00A837C9" w:rsidRPr="00A837C9" w:rsidRDefault="00A837C9" w:rsidP="00A837C9">
      <w:pPr>
        <w:pStyle w:val="p"/>
      </w:pPr>
      <w:r w:rsidRPr="00A837C9">
        <w:t xml:space="preserve">                                                                                                       </w:t>
      </w:r>
    </w:p>
    <w:p w14:paraId="3196AAF1" w14:textId="77777777" w:rsidR="00A837C9" w:rsidRPr="00A837C9" w:rsidRDefault="00A837C9" w:rsidP="00A837C9">
      <w:pPr>
        <w:pStyle w:val="p"/>
      </w:pPr>
      <w:r w:rsidRPr="00A837C9">
        <w:t xml:space="preserve">                                                                                                                           Plateforme de téléprocédure</w:t>
      </w:r>
    </w:p>
    <w:p w14:paraId="7C289AAA" w14:textId="77777777" w:rsidR="00A837C9" w:rsidRPr="00A837C9" w:rsidRDefault="00A837C9" w:rsidP="00A837C9">
      <w:pPr>
        <w:pStyle w:val="p"/>
      </w:pPr>
      <w:r w:rsidRPr="00A837C9">
        <w:t xml:space="preserve">                                                                                                                           Fait à …… , le ……</w:t>
      </w:r>
    </w:p>
    <w:p w14:paraId="3CC27806" w14:textId="77777777" w:rsidR="00A837C9" w:rsidRPr="00A837C9" w:rsidRDefault="00A837C9" w:rsidP="00A837C9">
      <w:pPr>
        <w:pStyle w:val="p"/>
      </w:pPr>
    </w:p>
    <w:p w14:paraId="0B835939" w14:textId="77777777" w:rsidR="00A837C9" w:rsidRPr="00A837C9" w:rsidRDefault="00A837C9" w:rsidP="00A837C9">
      <w:pPr>
        <w:pStyle w:val="p"/>
      </w:pPr>
      <w:r w:rsidRPr="00A837C9">
        <w:t>Madame, Monsieur le Directeur,</w:t>
      </w:r>
    </w:p>
    <w:p w14:paraId="4902876B" w14:textId="77777777" w:rsidR="00A837C9" w:rsidRPr="00A837C9" w:rsidRDefault="00A837C9" w:rsidP="00A837C9">
      <w:pPr>
        <w:pStyle w:val="p"/>
      </w:pPr>
      <w:r w:rsidRPr="00A837C9">
        <w:t>Notre entreprise applique la convention collective nationale des commerces de détail non alimentaires (IDCC 1517).</w:t>
      </w:r>
    </w:p>
    <w:p w14:paraId="0111F80E" w14:textId="77777777" w:rsidR="00A837C9" w:rsidRPr="00A837C9" w:rsidRDefault="00A837C9" w:rsidP="00A837C9">
      <w:pPr>
        <w:pStyle w:val="p"/>
      </w:pPr>
      <w:r w:rsidRPr="00A837C9">
        <w:t>Au sein de celle-ci figure un accord collectif relatif à la mise en place d’un régime de participation comprenant une formule de calcul dérogatoire, et ce conformément aux dispositions issues de l’article 4 de la loi n° 2023-1107 du 29 novembre 2023.</w:t>
      </w:r>
    </w:p>
    <w:p w14:paraId="2965DEF2" w14:textId="77777777" w:rsidR="00A837C9" w:rsidRPr="00A837C9" w:rsidRDefault="00A837C9" w:rsidP="00A837C9">
      <w:pPr>
        <w:pStyle w:val="p"/>
      </w:pPr>
      <w:r w:rsidRPr="00A837C9">
        <w:t>Nous avons décidé d’adhérer et d’appliquer cet accord collectif.</w:t>
      </w:r>
    </w:p>
    <w:p w14:paraId="4426A3AF" w14:textId="77777777" w:rsidR="00A837C9" w:rsidRPr="00A837C9" w:rsidRDefault="00A837C9" w:rsidP="00A837C9">
      <w:pPr>
        <w:pStyle w:val="p"/>
      </w:pPr>
      <w:r w:rsidRPr="00A837C9">
        <w:t>En conséquence, nous vous notifions, ci-joint, le dispositif de participation applicable à notre entreprise à compter du _____.</w:t>
      </w:r>
    </w:p>
    <w:p w14:paraId="196257A4" w14:textId="77777777" w:rsidR="00A837C9" w:rsidRPr="00A837C9" w:rsidRDefault="00A837C9" w:rsidP="00A837C9">
      <w:pPr>
        <w:pStyle w:val="p"/>
      </w:pPr>
      <w:r w:rsidRPr="00A837C9">
        <w:t>Nous vous remercions de bien vouloir nous en accuser réception.</w:t>
      </w:r>
    </w:p>
    <w:p w14:paraId="6CC8EF50" w14:textId="77777777" w:rsidR="00A837C9" w:rsidRPr="00A837C9" w:rsidRDefault="00A837C9" w:rsidP="00A837C9">
      <w:pPr>
        <w:pStyle w:val="p"/>
      </w:pPr>
      <w:r w:rsidRPr="00A837C9">
        <w:t>Dans cette attente, soyez assuré, Madame, Monsieur, de notre respectueuse considération.</w:t>
      </w:r>
    </w:p>
    <w:p w14:paraId="25A7D18E" w14:textId="5EEF1650" w:rsidR="00D503F3" w:rsidRPr="00D503F3" w:rsidRDefault="00D503F3" w:rsidP="00A837C9">
      <w:pPr>
        <w:pStyle w:val="p"/>
      </w:pPr>
    </w:p>
    <w:sectPr w:rsidR="00D503F3" w:rsidRPr="00D503F3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63E148" w14:textId="77777777" w:rsidR="00613C58" w:rsidRDefault="00613C58">
      <w:pPr>
        <w:spacing w:after="0" w:line="240" w:lineRule="auto"/>
      </w:pPr>
      <w:r>
        <w:separator/>
      </w:r>
    </w:p>
  </w:endnote>
  <w:endnote w:type="continuationSeparator" w:id="0">
    <w:p w14:paraId="44E54CE4" w14:textId="77777777" w:rsidR="00613C58" w:rsidRDefault="00613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NeueLTStd-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6445F9" w14:textId="77777777" w:rsidR="00613C58" w:rsidRDefault="00613C58">
      <w:pPr>
        <w:spacing w:after="0" w:line="240" w:lineRule="auto"/>
      </w:pPr>
      <w:r>
        <w:separator/>
      </w:r>
    </w:p>
  </w:footnote>
  <w:footnote w:type="continuationSeparator" w:id="0">
    <w:p w14:paraId="13D691A9" w14:textId="77777777" w:rsidR="00613C58" w:rsidRDefault="00613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37476430"/>
      <w:docPartObj>
        <w:docPartGallery w:val="Page Numbers (Margins)"/>
        <w:docPartUnique/>
      </w:docPartObj>
    </w:sdtPr>
    <w:sdtContent>
      <w:p w14:paraId="5B2F4E9F" w14:textId="0F481374" w:rsidR="009A4568" w:rsidRDefault="009A4568">
        <w:pPr>
          <w:pStyle w:val="En-tt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39285EA5" wp14:editId="3CA937DC">
                  <wp:simplePos x="0" y="0"/>
                  <wp:positionH relativeFrom="rightMargin">
                    <wp:align>center</wp:align>
                  </wp:positionH>
                  <wp:positionV relativeFrom="margin">
                    <wp:align>top</wp:align>
                  </wp:positionV>
                  <wp:extent cx="581025" cy="409575"/>
                  <wp:effectExtent l="0" t="0" r="0" b="0"/>
                  <wp:wrapNone/>
                  <wp:docPr id="808294960" name="Flèche : droit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>
                            <a:off x="0" y="0"/>
                            <a:ext cx="581025" cy="409575"/>
                          </a:xfrm>
                          <a:prstGeom prst="rightArrow">
                            <a:avLst>
                              <a:gd name="adj1" fmla="val 50278"/>
                              <a:gd name="adj2" fmla="val 52482"/>
                            </a:avLst>
                          </a:pr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C3AD0B" w14:textId="77777777" w:rsidR="009A4568" w:rsidRDefault="009A4568">
                              <w:pPr>
                                <w:pStyle w:val="Pieddepage"/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color w:val="FFFFFF" w:themeColor="background1"/>
                                </w:rPr>
                                <w:t>2</w:t>
                              </w:r>
                              <w:r>
                                <w:rPr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  <w:p w14:paraId="59D25550" w14:textId="77777777" w:rsidR="009A4568" w:rsidRDefault="009A4568"/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39285EA5"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Flèche : droite 1" o:spid="_x0000_s1026" type="#_x0000_t13" style="position:absolute;margin-left:0;margin-top:0;width:45.75pt;height:32.25pt;rotation:180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top;mso-position-vertical-relative:margin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" o:allowincell="f" adj="13609,5370" fillcolor="#c0504d" stroked="f" strokecolor="#5c83b4">
                  <v:textbox inset=",0,,0">
                    <w:txbxContent>
                      <w:p w14:paraId="5CC3AD0B" w14:textId="77777777" w:rsidR="009A4568" w:rsidRDefault="009A4568">
                        <w:pPr>
                          <w:pStyle w:val="Pieddepage"/>
                          <w:jc w:val="center"/>
                          <w:rPr>
                            <w:color w:val="FFFFFF" w:themeColor="background1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color w:val="FFFFFF" w:themeColor="background1"/>
                          </w:rPr>
                          <w:t>2</w:t>
                        </w:r>
                        <w:r>
                          <w:rPr>
                            <w:color w:val="FFFFFF" w:themeColor="background1"/>
                          </w:rPr>
                          <w:fldChar w:fldCharType="end"/>
                        </w:r>
                      </w:p>
                      <w:p w14:paraId="59D25550" w14:textId="77777777" w:rsidR="009A4568" w:rsidRDefault="009A4568"/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45326"/>
    <w:multiLevelType w:val="multilevel"/>
    <w:tmpl w:val="5F469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A61CF9"/>
    <w:multiLevelType w:val="multilevel"/>
    <w:tmpl w:val="6BD2F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E45C94"/>
    <w:multiLevelType w:val="multilevel"/>
    <w:tmpl w:val="94CAACEC"/>
    <w:lvl w:ilvl="0">
      <w:start w:val="1"/>
      <w:numFmt w:val="bullet"/>
      <w:lvlText w:val="❒"/>
      <w:lvlJc w:val="left"/>
      <w:pPr>
        <w:tabs>
          <w:tab w:val="num" w:pos="720"/>
        </w:tabs>
        <w:ind w:left="720" w:hanging="360"/>
      </w:pPr>
      <w:rPr>
        <w:rFonts w:ascii="Source Sans Pro" w:hAnsi="Source Sans Pro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1275D43"/>
    <w:multiLevelType w:val="multilevel"/>
    <w:tmpl w:val="43FEB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29665C3"/>
    <w:multiLevelType w:val="multilevel"/>
    <w:tmpl w:val="3E0A4E74"/>
    <w:lvl w:ilvl="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7D52670"/>
    <w:multiLevelType w:val="multilevel"/>
    <w:tmpl w:val="B908D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EF7869"/>
    <w:multiLevelType w:val="hybridMultilevel"/>
    <w:tmpl w:val="5C84B05A"/>
    <w:lvl w:ilvl="0" w:tplc="B84604CC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09162F8A"/>
    <w:multiLevelType w:val="multilevel"/>
    <w:tmpl w:val="83C6E478"/>
    <w:lvl w:ilvl="0">
      <w:start w:val="1"/>
      <w:numFmt w:val="bullet"/>
      <w:lvlText w:val="❒"/>
      <w:lvlJc w:val="left"/>
      <w:pPr>
        <w:tabs>
          <w:tab w:val="num" w:pos="720"/>
        </w:tabs>
        <w:ind w:left="720" w:hanging="360"/>
      </w:pPr>
      <w:rPr>
        <w:rFonts w:ascii="Source Sans Pro" w:hAnsi="Source Sans Pro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A440DB5"/>
    <w:multiLevelType w:val="multilevel"/>
    <w:tmpl w:val="1278F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D74606C"/>
    <w:multiLevelType w:val="hybridMultilevel"/>
    <w:tmpl w:val="A508B57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F30F43"/>
    <w:multiLevelType w:val="hybridMultilevel"/>
    <w:tmpl w:val="EE20E4F8"/>
    <w:lvl w:ilvl="0" w:tplc="22DE20BE">
      <w:start w:val="1"/>
      <w:numFmt w:val="bullet"/>
      <w:lvlText w:val="❒"/>
      <w:lvlJc w:val="left"/>
      <w:pPr>
        <w:ind w:left="1080" w:hanging="360"/>
      </w:pPr>
      <w:rPr>
        <w:rFonts w:ascii="Source Sans Pro" w:hAnsi="Source Sans Pro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0C579D6"/>
    <w:multiLevelType w:val="multilevel"/>
    <w:tmpl w:val="D30C2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11C0D2C"/>
    <w:multiLevelType w:val="multilevel"/>
    <w:tmpl w:val="06C8A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2D1057E"/>
    <w:multiLevelType w:val="multilevel"/>
    <w:tmpl w:val="DA9AE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3037AEC"/>
    <w:multiLevelType w:val="multilevel"/>
    <w:tmpl w:val="6E342E38"/>
    <w:lvl w:ilvl="0">
      <w:start w:val="1"/>
      <w:numFmt w:val="bullet"/>
      <w:lvlText w:val="❒"/>
      <w:lvlJc w:val="left"/>
      <w:pPr>
        <w:tabs>
          <w:tab w:val="num" w:pos="720"/>
        </w:tabs>
        <w:ind w:left="720" w:hanging="360"/>
      </w:pPr>
      <w:rPr>
        <w:rFonts w:ascii="Source Sans Pro" w:hAnsi="Source Sans Pro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3B001ED"/>
    <w:multiLevelType w:val="multilevel"/>
    <w:tmpl w:val="0F2EC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3C34C83"/>
    <w:multiLevelType w:val="hybridMultilevel"/>
    <w:tmpl w:val="0DF83AC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59658F9"/>
    <w:multiLevelType w:val="hybridMultilevel"/>
    <w:tmpl w:val="35BA95EE"/>
    <w:lvl w:ilvl="0" w:tplc="22DE20BE">
      <w:start w:val="1"/>
      <w:numFmt w:val="bullet"/>
      <w:lvlText w:val="❒"/>
      <w:lvlJc w:val="left"/>
      <w:pPr>
        <w:ind w:left="720" w:hanging="360"/>
      </w:pPr>
      <w:rPr>
        <w:rFonts w:ascii="Source Sans Pro" w:hAnsi="Source Sans Pro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7B07064"/>
    <w:multiLevelType w:val="multilevel"/>
    <w:tmpl w:val="11401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DB14C52"/>
    <w:multiLevelType w:val="multilevel"/>
    <w:tmpl w:val="45F2B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F8033DE"/>
    <w:multiLevelType w:val="multilevel"/>
    <w:tmpl w:val="37E47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FAE20CE"/>
    <w:multiLevelType w:val="multilevel"/>
    <w:tmpl w:val="6E541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1A730D2"/>
    <w:multiLevelType w:val="hybridMultilevel"/>
    <w:tmpl w:val="C3C014B2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9986211"/>
    <w:multiLevelType w:val="multilevel"/>
    <w:tmpl w:val="E60CE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AD20447"/>
    <w:multiLevelType w:val="multilevel"/>
    <w:tmpl w:val="A4C81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C893993"/>
    <w:multiLevelType w:val="multilevel"/>
    <w:tmpl w:val="E2127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E8D004A"/>
    <w:multiLevelType w:val="multilevel"/>
    <w:tmpl w:val="83C6E478"/>
    <w:lvl w:ilvl="0">
      <w:start w:val="1"/>
      <w:numFmt w:val="bullet"/>
      <w:lvlText w:val="❒"/>
      <w:lvlJc w:val="left"/>
      <w:pPr>
        <w:tabs>
          <w:tab w:val="num" w:pos="720"/>
        </w:tabs>
        <w:ind w:left="720" w:hanging="360"/>
      </w:pPr>
      <w:rPr>
        <w:rFonts w:ascii="Source Sans Pro" w:hAnsi="Source Sans Pro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F6A3D55"/>
    <w:multiLevelType w:val="multilevel"/>
    <w:tmpl w:val="83C6E478"/>
    <w:lvl w:ilvl="0">
      <w:start w:val="1"/>
      <w:numFmt w:val="bullet"/>
      <w:lvlText w:val="❒"/>
      <w:lvlJc w:val="left"/>
      <w:pPr>
        <w:tabs>
          <w:tab w:val="num" w:pos="720"/>
        </w:tabs>
        <w:ind w:left="720" w:hanging="360"/>
      </w:pPr>
      <w:rPr>
        <w:rFonts w:ascii="Source Sans Pro" w:hAnsi="Source Sans Pro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8E84D6C"/>
    <w:multiLevelType w:val="multilevel"/>
    <w:tmpl w:val="BD701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9A774B8"/>
    <w:multiLevelType w:val="hybridMultilevel"/>
    <w:tmpl w:val="FF726DA0"/>
    <w:lvl w:ilvl="0" w:tplc="22DE20BE">
      <w:start w:val="1"/>
      <w:numFmt w:val="bullet"/>
      <w:lvlText w:val="❒"/>
      <w:lvlJc w:val="left"/>
      <w:pPr>
        <w:ind w:left="1080" w:hanging="360"/>
      </w:pPr>
      <w:rPr>
        <w:rFonts w:ascii="Source Sans Pro" w:hAnsi="Source Sans Pro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39EB199B"/>
    <w:multiLevelType w:val="multilevel"/>
    <w:tmpl w:val="FE3C0638"/>
    <w:lvl w:ilvl="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CB53C1A"/>
    <w:multiLevelType w:val="hybridMultilevel"/>
    <w:tmpl w:val="DB7EEAE6"/>
    <w:lvl w:ilvl="0" w:tplc="B84604C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CDB712E"/>
    <w:multiLevelType w:val="multilevel"/>
    <w:tmpl w:val="C7A6A6D0"/>
    <w:lvl w:ilvl="0">
      <w:start w:val="1"/>
      <w:numFmt w:val="bullet"/>
      <w:lvlText w:val="❒"/>
      <w:lvlJc w:val="left"/>
      <w:pPr>
        <w:tabs>
          <w:tab w:val="num" w:pos="720"/>
        </w:tabs>
        <w:ind w:left="720" w:hanging="360"/>
      </w:pPr>
      <w:rPr>
        <w:rFonts w:ascii="Source Sans Pro" w:hAnsi="Source Sans Pro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D274F84"/>
    <w:multiLevelType w:val="multilevel"/>
    <w:tmpl w:val="4C68B292"/>
    <w:lvl w:ilvl="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3DBC0A4C"/>
    <w:multiLevelType w:val="multilevel"/>
    <w:tmpl w:val="6E9A6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4610A8D"/>
    <w:multiLevelType w:val="hybridMultilevel"/>
    <w:tmpl w:val="5EA8C188"/>
    <w:lvl w:ilvl="0" w:tplc="D2C801E0">
      <w:start w:val="9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44D569EF"/>
    <w:multiLevelType w:val="multilevel"/>
    <w:tmpl w:val="81BED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45C83D9F"/>
    <w:multiLevelType w:val="multilevel"/>
    <w:tmpl w:val="6406B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483D193A"/>
    <w:multiLevelType w:val="multilevel"/>
    <w:tmpl w:val="21DA2BD4"/>
    <w:lvl w:ilvl="0">
      <w:start w:val="1"/>
      <w:numFmt w:val="bullet"/>
      <w:lvlText w:val="❒"/>
      <w:lvlJc w:val="left"/>
      <w:pPr>
        <w:tabs>
          <w:tab w:val="num" w:pos="720"/>
        </w:tabs>
        <w:ind w:left="720" w:hanging="360"/>
      </w:pPr>
      <w:rPr>
        <w:rFonts w:ascii="Source Sans Pro" w:hAnsi="Source Sans Pro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9575393"/>
    <w:multiLevelType w:val="multilevel"/>
    <w:tmpl w:val="F5267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4ADC2C22"/>
    <w:multiLevelType w:val="multilevel"/>
    <w:tmpl w:val="DFE04C66"/>
    <w:lvl w:ilvl="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4CF52923"/>
    <w:multiLevelType w:val="multilevel"/>
    <w:tmpl w:val="D716FD14"/>
    <w:lvl w:ilvl="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4D631455"/>
    <w:multiLevelType w:val="hybridMultilevel"/>
    <w:tmpl w:val="54162F32"/>
    <w:lvl w:ilvl="0" w:tplc="FFFFFFFF">
      <w:numFmt w:val="bullet"/>
      <w:lvlText w:val="–"/>
      <w:lvlJc w:val="left"/>
      <w:pPr>
        <w:ind w:left="1428" w:hanging="360"/>
      </w:pPr>
      <w:rPr>
        <w:rFonts w:ascii="Calibri" w:eastAsia="Calibr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3" w15:restartNumberingAfterBreak="0">
    <w:nsid w:val="4DEA4E85"/>
    <w:multiLevelType w:val="hybridMultilevel"/>
    <w:tmpl w:val="1074B266"/>
    <w:lvl w:ilvl="0" w:tplc="37925724">
      <w:numFmt w:val="bullet"/>
      <w:lvlText w:val="–"/>
      <w:lvlJc w:val="left"/>
      <w:pPr>
        <w:ind w:left="116" w:hanging="161"/>
      </w:pPr>
      <w:rPr>
        <w:rFonts w:hint="default"/>
        <w:w w:val="100"/>
        <w:lang w:val="fr-FR" w:eastAsia="en-US" w:bidi="ar-SA"/>
      </w:rPr>
    </w:lvl>
    <w:lvl w:ilvl="1" w:tplc="64C8B85E">
      <w:numFmt w:val="bullet"/>
      <w:lvlText w:val="–"/>
      <w:lvlJc w:val="left"/>
      <w:pPr>
        <w:ind w:left="836" w:hanging="360"/>
      </w:pPr>
      <w:rPr>
        <w:rFonts w:ascii="Calibri" w:eastAsia="Calibri" w:hAnsi="Calibri" w:cs="Calibri" w:hint="default"/>
        <w:w w:val="100"/>
        <w:sz w:val="22"/>
        <w:szCs w:val="22"/>
        <w:lang w:val="fr-FR" w:eastAsia="en-US" w:bidi="ar-SA"/>
      </w:rPr>
    </w:lvl>
    <w:lvl w:ilvl="2" w:tplc="783C0AB4">
      <w:numFmt w:val="bullet"/>
      <w:lvlText w:val="•"/>
      <w:lvlJc w:val="left"/>
      <w:pPr>
        <w:ind w:left="843" w:hanging="161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fr-FR" w:eastAsia="en-US" w:bidi="ar-SA"/>
      </w:rPr>
    </w:lvl>
    <w:lvl w:ilvl="3" w:tplc="0B0E8152">
      <w:start w:val="1"/>
      <w:numFmt w:val="upperRoman"/>
      <w:lvlText w:val="%4"/>
      <w:lvlJc w:val="left"/>
      <w:pPr>
        <w:ind w:left="1359" w:hanging="111"/>
      </w:pPr>
      <w:rPr>
        <w:rFonts w:ascii="Calibri" w:eastAsia="Calibri" w:hAnsi="Calibri" w:cs="Calibri" w:hint="default"/>
        <w:b/>
        <w:bCs/>
        <w:i/>
        <w:iCs/>
        <w:w w:val="100"/>
        <w:sz w:val="22"/>
        <w:szCs w:val="22"/>
        <w:lang w:val="fr-FR" w:eastAsia="en-US" w:bidi="ar-SA"/>
      </w:rPr>
    </w:lvl>
    <w:lvl w:ilvl="4" w:tplc="AFAAB4E2">
      <w:start w:val="1"/>
      <w:numFmt w:val="lowerLetter"/>
      <w:lvlText w:val="%5)"/>
      <w:lvlJc w:val="left"/>
      <w:pPr>
        <w:ind w:left="2040" w:hanging="223"/>
      </w:pPr>
      <w:rPr>
        <w:rFonts w:ascii="Calibri" w:eastAsia="Calibri" w:hAnsi="Calibri" w:cs="Calibri" w:hint="default"/>
        <w:w w:val="100"/>
        <w:sz w:val="22"/>
        <w:szCs w:val="22"/>
        <w:lang w:val="fr-FR" w:eastAsia="en-US" w:bidi="ar-SA"/>
      </w:rPr>
    </w:lvl>
    <w:lvl w:ilvl="5" w:tplc="F50C524E">
      <w:numFmt w:val="bullet"/>
      <w:lvlText w:val="•"/>
      <w:lvlJc w:val="left"/>
      <w:pPr>
        <w:ind w:left="4447" w:hanging="223"/>
      </w:pPr>
      <w:rPr>
        <w:rFonts w:hint="default"/>
        <w:lang w:val="fr-FR" w:eastAsia="en-US" w:bidi="ar-SA"/>
      </w:rPr>
    </w:lvl>
    <w:lvl w:ilvl="6" w:tplc="E4E84644">
      <w:numFmt w:val="bullet"/>
      <w:lvlText w:val="•"/>
      <w:lvlJc w:val="left"/>
      <w:pPr>
        <w:ind w:left="5651" w:hanging="223"/>
      </w:pPr>
      <w:rPr>
        <w:rFonts w:hint="default"/>
        <w:lang w:val="fr-FR" w:eastAsia="en-US" w:bidi="ar-SA"/>
      </w:rPr>
    </w:lvl>
    <w:lvl w:ilvl="7" w:tplc="2B9A2D26">
      <w:numFmt w:val="bullet"/>
      <w:lvlText w:val="•"/>
      <w:lvlJc w:val="left"/>
      <w:pPr>
        <w:ind w:left="6855" w:hanging="223"/>
      </w:pPr>
      <w:rPr>
        <w:rFonts w:hint="default"/>
        <w:lang w:val="fr-FR" w:eastAsia="en-US" w:bidi="ar-SA"/>
      </w:rPr>
    </w:lvl>
    <w:lvl w:ilvl="8" w:tplc="7C320588">
      <w:numFmt w:val="bullet"/>
      <w:lvlText w:val="•"/>
      <w:lvlJc w:val="left"/>
      <w:pPr>
        <w:ind w:left="8058" w:hanging="223"/>
      </w:pPr>
      <w:rPr>
        <w:rFonts w:hint="default"/>
        <w:lang w:val="fr-FR" w:eastAsia="en-US" w:bidi="ar-SA"/>
      </w:rPr>
    </w:lvl>
  </w:abstractNum>
  <w:abstractNum w:abstractNumId="44" w15:restartNumberingAfterBreak="0">
    <w:nsid w:val="52BB0725"/>
    <w:multiLevelType w:val="multilevel"/>
    <w:tmpl w:val="9B06B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55E61E53"/>
    <w:multiLevelType w:val="hybridMultilevel"/>
    <w:tmpl w:val="3A4844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76168BA"/>
    <w:multiLevelType w:val="multilevel"/>
    <w:tmpl w:val="08421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5D250E25"/>
    <w:multiLevelType w:val="hybridMultilevel"/>
    <w:tmpl w:val="B6AECE14"/>
    <w:lvl w:ilvl="0" w:tplc="B84604CC">
      <w:start w:val="1"/>
      <w:numFmt w:val="bullet"/>
      <w:lvlText w:val="-"/>
      <w:lvlJc w:val="left"/>
      <w:pPr>
        <w:ind w:left="1004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8" w15:restartNumberingAfterBreak="0">
    <w:nsid w:val="5E286862"/>
    <w:multiLevelType w:val="multilevel"/>
    <w:tmpl w:val="4EA0A182"/>
    <w:lvl w:ilvl="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14C762B"/>
    <w:multiLevelType w:val="multilevel"/>
    <w:tmpl w:val="A18C0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35E6153"/>
    <w:multiLevelType w:val="multilevel"/>
    <w:tmpl w:val="CF9E7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3AA312F"/>
    <w:multiLevelType w:val="hybridMultilevel"/>
    <w:tmpl w:val="00DA29A0"/>
    <w:lvl w:ilvl="0" w:tplc="22DE20BE">
      <w:start w:val="1"/>
      <w:numFmt w:val="bullet"/>
      <w:lvlText w:val="❒"/>
      <w:lvlJc w:val="left"/>
      <w:pPr>
        <w:ind w:left="720" w:hanging="360"/>
      </w:pPr>
      <w:rPr>
        <w:rFonts w:ascii="Source Sans Pro" w:hAnsi="Source Sans Pro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3EC2932"/>
    <w:multiLevelType w:val="multilevel"/>
    <w:tmpl w:val="89E48C08"/>
    <w:lvl w:ilvl="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658735C0"/>
    <w:multiLevelType w:val="multilevel"/>
    <w:tmpl w:val="8C284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6651735E"/>
    <w:multiLevelType w:val="hybridMultilevel"/>
    <w:tmpl w:val="683C341A"/>
    <w:lvl w:ilvl="0" w:tplc="FFFFFFFF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E12F8A8">
      <w:start w:val="47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6A515CB"/>
    <w:multiLevelType w:val="multilevel"/>
    <w:tmpl w:val="B762AB42"/>
    <w:lvl w:ilvl="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67AD237F"/>
    <w:multiLevelType w:val="multilevel"/>
    <w:tmpl w:val="EDAC5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69A11BB4"/>
    <w:multiLevelType w:val="multilevel"/>
    <w:tmpl w:val="83C6E478"/>
    <w:lvl w:ilvl="0">
      <w:start w:val="1"/>
      <w:numFmt w:val="bullet"/>
      <w:lvlText w:val="❒"/>
      <w:lvlJc w:val="left"/>
      <w:pPr>
        <w:tabs>
          <w:tab w:val="num" w:pos="720"/>
        </w:tabs>
        <w:ind w:left="720" w:hanging="360"/>
      </w:pPr>
      <w:rPr>
        <w:rFonts w:ascii="Source Sans Pro" w:hAnsi="Source Sans Pro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6A087D77"/>
    <w:multiLevelType w:val="multilevel"/>
    <w:tmpl w:val="47CCC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6A42217C"/>
    <w:multiLevelType w:val="multilevel"/>
    <w:tmpl w:val="802C8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6D07663F"/>
    <w:multiLevelType w:val="multilevel"/>
    <w:tmpl w:val="DAE07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6DC14AFF"/>
    <w:multiLevelType w:val="multilevel"/>
    <w:tmpl w:val="B8FE8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6DF822F3"/>
    <w:multiLevelType w:val="multilevel"/>
    <w:tmpl w:val="BCE655EE"/>
    <w:lvl w:ilvl="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6E1E38EC"/>
    <w:multiLevelType w:val="multilevel"/>
    <w:tmpl w:val="D44E4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6EAF0BC8"/>
    <w:multiLevelType w:val="multilevel"/>
    <w:tmpl w:val="71C29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70083C84"/>
    <w:multiLevelType w:val="multilevel"/>
    <w:tmpl w:val="ADBE0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736D6701"/>
    <w:multiLevelType w:val="multilevel"/>
    <w:tmpl w:val="D0B65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79CA1A9A"/>
    <w:multiLevelType w:val="hybridMultilevel"/>
    <w:tmpl w:val="D7B82B3C"/>
    <w:lvl w:ilvl="0" w:tplc="B84604CC">
      <w:start w:val="1"/>
      <w:numFmt w:val="bullet"/>
      <w:lvlText w:val="-"/>
      <w:lvlJc w:val="left"/>
      <w:pPr>
        <w:ind w:left="732" w:hanging="372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CA87DA7"/>
    <w:multiLevelType w:val="multilevel"/>
    <w:tmpl w:val="2B467E8E"/>
    <w:lvl w:ilvl="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7D2F4362"/>
    <w:multiLevelType w:val="hybridMultilevel"/>
    <w:tmpl w:val="AB08FD12"/>
    <w:lvl w:ilvl="0" w:tplc="FFFFFFFF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D910A47"/>
    <w:multiLevelType w:val="hybridMultilevel"/>
    <w:tmpl w:val="D11CDEA6"/>
    <w:lvl w:ilvl="0" w:tplc="FFFFFFFF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E490BED"/>
    <w:multiLevelType w:val="multilevel"/>
    <w:tmpl w:val="5754B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7E5F59C8"/>
    <w:multiLevelType w:val="hybridMultilevel"/>
    <w:tmpl w:val="CBF88B6A"/>
    <w:lvl w:ilvl="0" w:tplc="FFFFFFFF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EA3195A"/>
    <w:multiLevelType w:val="multilevel"/>
    <w:tmpl w:val="9224D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50672289">
    <w:abstractNumId w:val="54"/>
  </w:num>
  <w:num w:numId="2" w16cid:durableId="1606688886">
    <w:abstractNumId w:val="16"/>
  </w:num>
  <w:num w:numId="3" w16cid:durableId="1107702407">
    <w:abstractNumId w:val="42"/>
  </w:num>
  <w:num w:numId="4" w16cid:durableId="1374422622">
    <w:abstractNumId w:val="70"/>
  </w:num>
  <w:num w:numId="5" w16cid:durableId="2073573643">
    <w:abstractNumId w:val="9"/>
  </w:num>
  <w:num w:numId="6" w16cid:durableId="1382751162">
    <w:abstractNumId w:val="35"/>
  </w:num>
  <w:num w:numId="7" w16cid:durableId="782263445">
    <w:abstractNumId w:val="22"/>
  </w:num>
  <w:num w:numId="8" w16cid:durableId="686174854">
    <w:abstractNumId w:val="72"/>
  </w:num>
  <w:num w:numId="9" w16cid:durableId="518200123">
    <w:abstractNumId w:val="43"/>
  </w:num>
  <w:num w:numId="10" w16cid:durableId="1595899824">
    <w:abstractNumId w:val="45"/>
  </w:num>
  <w:num w:numId="11" w16cid:durableId="1358317316">
    <w:abstractNumId w:val="67"/>
  </w:num>
  <w:num w:numId="12" w16cid:durableId="974332834">
    <w:abstractNumId w:val="31"/>
  </w:num>
  <w:num w:numId="13" w16cid:durableId="131022840">
    <w:abstractNumId w:val="47"/>
  </w:num>
  <w:num w:numId="14" w16cid:durableId="657076123">
    <w:abstractNumId w:val="6"/>
  </w:num>
  <w:num w:numId="15" w16cid:durableId="1502895518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0209335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133547857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06203925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5878525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5942995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8167473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50386581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541232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7055900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378685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3853452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5224450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2348895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60669246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4871620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767775488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5538832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003846247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484977430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673608806">
    <w:abstractNumId w:val="69"/>
  </w:num>
  <w:num w:numId="36" w16cid:durableId="164627347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112898528">
    <w:abstractNumId w:val="32"/>
  </w:num>
  <w:num w:numId="38" w16cid:durableId="544147643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4771846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0894230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89523824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06306173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2044206712">
    <w:abstractNumId w:val="68"/>
  </w:num>
  <w:num w:numId="44" w16cid:durableId="96023474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940092455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17788398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35496294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65183895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2060350179">
    <w:abstractNumId w:val="4"/>
  </w:num>
  <w:num w:numId="50" w16cid:durableId="110723845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413670851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2071492919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8021627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341467843">
    <w:abstractNumId w:val="41"/>
  </w:num>
  <w:num w:numId="55" w16cid:durableId="1914319425">
    <w:abstractNumId w:val="14"/>
  </w:num>
  <w:num w:numId="56" w16cid:durableId="1128011621">
    <w:abstractNumId w:val="48"/>
  </w:num>
  <w:num w:numId="57" w16cid:durableId="2019112695">
    <w:abstractNumId w:val="51"/>
  </w:num>
  <w:num w:numId="58" w16cid:durableId="857935472">
    <w:abstractNumId w:val="17"/>
  </w:num>
  <w:num w:numId="59" w16cid:durableId="1434858660">
    <w:abstractNumId w:val="29"/>
  </w:num>
  <w:num w:numId="60" w16cid:durableId="1974678656">
    <w:abstractNumId w:val="2"/>
  </w:num>
  <w:num w:numId="61" w16cid:durableId="101386626">
    <w:abstractNumId w:val="62"/>
  </w:num>
  <w:num w:numId="62" w16cid:durableId="1938058687">
    <w:abstractNumId w:val="38"/>
  </w:num>
  <w:num w:numId="63" w16cid:durableId="819342244">
    <w:abstractNumId w:val="55"/>
  </w:num>
  <w:num w:numId="64" w16cid:durableId="227614903">
    <w:abstractNumId w:val="52"/>
  </w:num>
  <w:num w:numId="65" w16cid:durableId="1043359484">
    <w:abstractNumId w:val="33"/>
  </w:num>
  <w:num w:numId="66" w16cid:durableId="237785982">
    <w:abstractNumId w:val="49"/>
  </w:num>
  <w:num w:numId="67" w16cid:durableId="1148479761">
    <w:abstractNumId w:val="60"/>
  </w:num>
  <w:num w:numId="68" w16cid:durableId="26491723">
    <w:abstractNumId w:val="30"/>
  </w:num>
  <w:num w:numId="69" w16cid:durableId="2049061030">
    <w:abstractNumId w:val="10"/>
  </w:num>
  <w:num w:numId="70" w16cid:durableId="34160398">
    <w:abstractNumId w:val="57"/>
  </w:num>
  <w:num w:numId="71" w16cid:durableId="306907710">
    <w:abstractNumId w:val="27"/>
  </w:num>
  <w:num w:numId="72" w16cid:durableId="498888292">
    <w:abstractNumId w:val="26"/>
  </w:num>
  <w:num w:numId="73" w16cid:durableId="1520312895">
    <w:abstractNumId w:val="7"/>
  </w:num>
  <w:num w:numId="74" w16cid:durableId="1611476183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AFD"/>
    <w:rsid w:val="00004D45"/>
    <w:rsid w:val="00027D93"/>
    <w:rsid w:val="00043E03"/>
    <w:rsid w:val="00071398"/>
    <w:rsid w:val="000736EF"/>
    <w:rsid w:val="000B280A"/>
    <w:rsid w:val="000B56C1"/>
    <w:rsid w:val="000E190B"/>
    <w:rsid w:val="000E1C54"/>
    <w:rsid w:val="000E58B4"/>
    <w:rsid w:val="000E6FAE"/>
    <w:rsid w:val="00111B80"/>
    <w:rsid w:val="00121B5B"/>
    <w:rsid w:val="00141991"/>
    <w:rsid w:val="00142468"/>
    <w:rsid w:val="00143DCA"/>
    <w:rsid w:val="001529E9"/>
    <w:rsid w:val="00164211"/>
    <w:rsid w:val="0017006F"/>
    <w:rsid w:val="00192AFD"/>
    <w:rsid w:val="001950CE"/>
    <w:rsid w:val="00282A56"/>
    <w:rsid w:val="002A0C7C"/>
    <w:rsid w:val="002A2AEA"/>
    <w:rsid w:val="002E7300"/>
    <w:rsid w:val="002F0BAA"/>
    <w:rsid w:val="0030032A"/>
    <w:rsid w:val="003027B4"/>
    <w:rsid w:val="00306196"/>
    <w:rsid w:val="003226A5"/>
    <w:rsid w:val="003354B9"/>
    <w:rsid w:val="00346458"/>
    <w:rsid w:val="00346D82"/>
    <w:rsid w:val="003524F0"/>
    <w:rsid w:val="003601AF"/>
    <w:rsid w:val="00364D1A"/>
    <w:rsid w:val="0036613D"/>
    <w:rsid w:val="003C3CDB"/>
    <w:rsid w:val="003D10E0"/>
    <w:rsid w:val="003D2FC1"/>
    <w:rsid w:val="003E1593"/>
    <w:rsid w:val="003E3B5A"/>
    <w:rsid w:val="003E61C6"/>
    <w:rsid w:val="0040321F"/>
    <w:rsid w:val="00407406"/>
    <w:rsid w:val="004373F2"/>
    <w:rsid w:val="00446285"/>
    <w:rsid w:val="00456428"/>
    <w:rsid w:val="00465249"/>
    <w:rsid w:val="004713E3"/>
    <w:rsid w:val="004C3055"/>
    <w:rsid w:val="004E3855"/>
    <w:rsid w:val="004F0768"/>
    <w:rsid w:val="005120A2"/>
    <w:rsid w:val="00514647"/>
    <w:rsid w:val="0052034E"/>
    <w:rsid w:val="005630B4"/>
    <w:rsid w:val="005914BD"/>
    <w:rsid w:val="00595EFA"/>
    <w:rsid w:val="005975B5"/>
    <w:rsid w:val="006070AD"/>
    <w:rsid w:val="00610E9E"/>
    <w:rsid w:val="00613C58"/>
    <w:rsid w:val="00640A42"/>
    <w:rsid w:val="00652E31"/>
    <w:rsid w:val="006632D0"/>
    <w:rsid w:val="006830E7"/>
    <w:rsid w:val="006833D4"/>
    <w:rsid w:val="00711B41"/>
    <w:rsid w:val="00716F6D"/>
    <w:rsid w:val="0072395D"/>
    <w:rsid w:val="0073400D"/>
    <w:rsid w:val="00754464"/>
    <w:rsid w:val="00754972"/>
    <w:rsid w:val="00760235"/>
    <w:rsid w:val="00772112"/>
    <w:rsid w:val="007768B8"/>
    <w:rsid w:val="0078218B"/>
    <w:rsid w:val="00782488"/>
    <w:rsid w:val="0079636A"/>
    <w:rsid w:val="007964B9"/>
    <w:rsid w:val="007979B1"/>
    <w:rsid w:val="007A0F1E"/>
    <w:rsid w:val="007C36A8"/>
    <w:rsid w:val="007D6C0F"/>
    <w:rsid w:val="007F02E8"/>
    <w:rsid w:val="007F4079"/>
    <w:rsid w:val="00816ABA"/>
    <w:rsid w:val="00877EE1"/>
    <w:rsid w:val="008C6284"/>
    <w:rsid w:val="00927DB3"/>
    <w:rsid w:val="009427FA"/>
    <w:rsid w:val="00992D84"/>
    <w:rsid w:val="0099408C"/>
    <w:rsid w:val="00996966"/>
    <w:rsid w:val="009A2477"/>
    <w:rsid w:val="009A4568"/>
    <w:rsid w:val="009B2D56"/>
    <w:rsid w:val="00A000EC"/>
    <w:rsid w:val="00A01716"/>
    <w:rsid w:val="00A0576F"/>
    <w:rsid w:val="00A27D64"/>
    <w:rsid w:val="00A479FE"/>
    <w:rsid w:val="00A54DB5"/>
    <w:rsid w:val="00A60566"/>
    <w:rsid w:val="00A6123F"/>
    <w:rsid w:val="00A63B98"/>
    <w:rsid w:val="00A74668"/>
    <w:rsid w:val="00A837C9"/>
    <w:rsid w:val="00A9288C"/>
    <w:rsid w:val="00A93968"/>
    <w:rsid w:val="00AA63FE"/>
    <w:rsid w:val="00AB3587"/>
    <w:rsid w:val="00AC396C"/>
    <w:rsid w:val="00AE69F4"/>
    <w:rsid w:val="00B530F1"/>
    <w:rsid w:val="00B54F0A"/>
    <w:rsid w:val="00B5699B"/>
    <w:rsid w:val="00B67C4D"/>
    <w:rsid w:val="00B73A73"/>
    <w:rsid w:val="00BA463D"/>
    <w:rsid w:val="00BC3FC8"/>
    <w:rsid w:val="00BC4074"/>
    <w:rsid w:val="00BF07EA"/>
    <w:rsid w:val="00C3365F"/>
    <w:rsid w:val="00C407CF"/>
    <w:rsid w:val="00C5435F"/>
    <w:rsid w:val="00C63462"/>
    <w:rsid w:val="00C6652D"/>
    <w:rsid w:val="00CB0E70"/>
    <w:rsid w:val="00CC49CE"/>
    <w:rsid w:val="00CF4CC6"/>
    <w:rsid w:val="00D146A0"/>
    <w:rsid w:val="00D4191A"/>
    <w:rsid w:val="00D503F3"/>
    <w:rsid w:val="00D54AB9"/>
    <w:rsid w:val="00D55B6C"/>
    <w:rsid w:val="00D56C92"/>
    <w:rsid w:val="00D61782"/>
    <w:rsid w:val="00D6260E"/>
    <w:rsid w:val="00D62BA5"/>
    <w:rsid w:val="00D70B1F"/>
    <w:rsid w:val="00D90217"/>
    <w:rsid w:val="00DA03AA"/>
    <w:rsid w:val="00DA0CCB"/>
    <w:rsid w:val="00DB06EE"/>
    <w:rsid w:val="00DB2DE2"/>
    <w:rsid w:val="00DF003E"/>
    <w:rsid w:val="00DF1754"/>
    <w:rsid w:val="00E03FB4"/>
    <w:rsid w:val="00E248A1"/>
    <w:rsid w:val="00E46FC8"/>
    <w:rsid w:val="00E80A52"/>
    <w:rsid w:val="00E914DD"/>
    <w:rsid w:val="00E91730"/>
    <w:rsid w:val="00EB3596"/>
    <w:rsid w:val="00EF40A2"/>
    <w:rsid w:val="00F10CBF"/>
    <w:rsid w:val="00F120D5"/>
    <w:rsid w:val="00F574DF"/>
    <w:rsid w:val="00F97CF9"/>
    <w:rsid w:val="00FB0445"/>
    <w:rsid w:val="00FB5EB5"/>
    <w:rsid w:val="00FC047F"/>
    <w:rsid w:val="00FF2C5A"/>
    <w:rsid w:val="00FF4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2E634"/>
  <w15:chartTrackingRefBased/>
  <w15:docId w15:val="{08E4BC1E-1875-4934-AC68-ECB2EEAE8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2AFD"/>
  </w:style>
  <w:style w:type="paragraph" w:styleId="Titre1">
    <w:name w:val="heading 1"/>
    <w:basedOn w:val="Normal"/>
    <w:next w:val="Normal"/>
    <w:link w:val="Titre1Car"/>
    <w:uiPriority w:val="9"/>
    <w:qFormat/>
    <w:rsid w:val="00192AFD"/>
    <w:pPr>
      <w:keepNext/>
      <w:keepLines/>
      <w:spacing w:before="480" w:after="360" w:line="240" w:lineRule="auto"/>
      <w:jc w:val="center"/>
      <w:outlineLvl w:val="0"/>
    </w:pPr>
    <w:rPr>
      <w:rFonts w:ascii="Calibri" w:eastAsiaTheme="majorEastAsia" w:hAnsi="Calibri" w:cstheme="majorBidi"/>
      <w:b/>
      <w:sz w:val="28"/>
      <w:szCs w:val="26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F02E8"/>
    <w:pPr>
      <w:keepNext/>
      <w:keepLines/>
      <w:spacing w:before="360" w:after="200"/>
      <w:jc w:val="center"/>
      <w:outlineLvl w:val="1"/>
    </w:pPr>
    <w:rPr>
      <w:rFonts w:ascii="Calibri" w:eastAsiaTheme="majorEastAsia" w:hAnsi="Calibri" w:cstheme="majorBidi"/>
      <w:b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92AFD"/>
    <w:pPr>
      <w:keepNext/>
      <w:keepLines/>
      <w:spacing w:before="240" w:after="240"/>
      <w:outlineLvl w:val="2"/>
    </w:pPr>
    <w:rPr>
      <w:rFonts w:ascii="Calibri" w:eastAsiaTheme="majorEastAsia" w:hAnsi="Calibri" w:cstheme="majorBidi"/>
      <w:b/>
      <w:sz w:val="24"/>
      <w:szCs w:val="24"/>
      <w:u w:val="single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A0576F"/>
    <w:pPr>
      <w:spacing w:before="360" w:after="240"/>
      <w:ind w:left="720" w:hanging="360"/>
      <w:contextualSpacing/>
      <w:jc w:val="both"/>
      <w:outlineLvl w:val="3"/>
    </w:pPr>
    <w:rPr>
      <w:b/>
      <w:bCs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92AFD"/>
    <w:rPr>
      <w:rFonts w:ascii="Calibri" w:eastAsiaTheme="majorEastAsia" w:hAnsi="Calibri" w:cstheme="majorBidi"/>
      <w:b/>
      <w:sz w:val="28"/>
      <w:szCs w:val="26"/>
    </w:rPr>
  </w:style>
  <w:style w:type="character" w:customStyle="1" w:styleId="Titre2Car">
    <w:name w:val="Titre 2 Car"/>
    <w:basedOn w:val="Policepardfaut"/>
    <w:link w:val="Titre2"/>
    <w:uiPriority w:val="9"/>
    <w:rsid w:val="007F02E8"/>
    <w:rPr>
      <w:rFonts w:ascii="Calibri" w:eastAsiaTheme="majorEastAsia" w:hAnsi="Calibri" w:cstheme="majorBidi"/>
      <w:b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192AFD"/>
    <w:rPr>
      <w:rFonts w:ascii="Calibri" w:eastAsiaTheme="majorEastAsia" w:hAnsi="Calibri" w:cstheme="majorBidi"/>
      <w:b/>
      <w:sz w:val="24"/>
      <w:szCs w:val="24"/>
      <w:u w:val="single"/>
    </w:rPr>
  </w:style>
  <w:style w:type="paragraph" w:customStyle="1" w:styleId="center">
    <w:name w:val="&lt;center&gt;"/>
    <w:qFormat/>
    <w:rsid w:val="00192AFD"/>
    <w:pPr>
      <w:spacing w:after="120" w:line="240" w:lineRule="auto"/>
      <w:jc w:val="center"/>
    </w:pPr>
    <w:rPr>
      <w:rFonts w:ascii="Calibri" w:hAnsi="Calibri" w:cs="HelveticaNeueLTStd-Roman"/>
      <w:iCs/>
      <w:szCs w:val="16"/>
    </w:rPr>
  </w:style>
  <w:style w:type="paragraph" w:customStyle="1" w:styleId="p">
    <w:name w:val="&lt;p&gt;"/>
    <w:basedOn w:val="Normal"/>
    <w:qFormat/>
    <w:rsid w:val="00E91730"/>
    <w:pPr>
      <w:autoSpaceDE w:val="0"/>
      <w:autoSpaceDN w:val="0"/>
      <w:adjustRightInd w:val="0"/>
      <w:jc w:val="both"/>
    </w:pPr>
    <w:rPr>
      <w:rFonts w:ascii="Calibri" w:hAnsi="Calibri" w:cs="HelveticaNeueLTStd-Roman"/>
      <w:szCs w:val="16"/>
    </w:rPr>
  </w:style>
  <w:style w:type="table" w:styleId="Grilledutableau">
    <w:name w:val="Table Grid"/>
    <w:basedOn w:val="TableauNormal"/>
    <w:uiPriority w:val="39"/>
    <w:rsid w:val="00192A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">
    <w:name w:val="&lt;table&gt;"/>
    <w:qFormat/>
    <w:rsid w:val="00192AFD"/>
    <w:pPr>
      <w:widowControl w:val="0"/>
      <w:spacing w:after="0" w:line="240" w:lineRule="auto"/>
    </w:pPr>
    <w:rPr>
      <w:rFonts w:ascii="Calibri" w:eastAsia="Courier New" w:hAnsi="Calibri" w:cs="Courier New"/>
      <w:bCs/>
      <w:sz w:val="18"/>
      <w:szCs w:val="20"/>
      <w:lang w:eastAsia="fr-FR" w:bidi="fr-FR"/>
    </w:rPr>
  </w:style>
  <w:style w:type="paragraph" w:customStyle="1" w:styleId="table-center">
    <w:name w:val="&lt;table-center&gt;"/>
    <w:qFormat/>
    <w:rsid w:val="00192AFD"/>
    <w:pPr>
      <w:keepNext/>
      <w:keepLines/>
      <w:spacing w:before="60" w:after="60" w:line="240" w:lineRule="auto"/>
      <w:jc w:val="center"/>
    </w:pPr>
    <w:rPr>
      <w:rFonts w:ascii="Calibri" w:hAnsi="Calibri" w:cs="Times New Roman"/>
      <w:bCs/>
      <w:sz w:val="18"/>
      <w:szCs w:val="26"/>
    </w:rPr>
  </w:style>
  <w:style w:type="paragraph" w:customStyle="1" w:styleId="table-title1">
    <w:name w:val="&lt;table-title.1&gt;"/>
    <w:basedOn w:val="table-center"/>
    <w:qFormat/>
    <w:rsid w:val="00192AFD"/>
    <w:rPr>
      <w:b/>
      <w:bCs w:val="0"/>
      <w:sz w:val="16"/>
    </w:rPr>
  </w:style>
  <w:style w:type="paragraph" w:customStyle="1" w:styleId="table-indent1">
    <w:name w:val="&lt;table-indent.1&gt;"/>
    <w:basedOn w:val="Normal"/>
    <w:qFormat/>
    <w:rsid w:val="00192AFD"/>
    <w:pPr>
      <w:autoSpaceDE w:val="0"/>
      <w:autoSpaceDN w:val="0"/>
      <w:adjustRightInd w:val="0"/>
      <w:spacing w:before="60" w:after="60" w:line="240" w:lineRule="auto"/>
      <w:ind w:left="284"/>
      <w:jc w:val="both"/>
    </w:pPr>
    <w:rPr>
      <w:rFonts w:ascii="Calibri" w:hAnsi="Calibri" w:cs="HelveticaNeueLTStd-Roman"/>
      <w:bCs/>
      <w:iCs/>
      <w:sz w:val="18"/>
      <w:szCs w:val="16"/>
    </w:rPr>
  </w:style>
  <w:style w:type="paragraph" w:customStyle="1" w:styleId="table-title2">
    <w:name w:val="&lt;table-title.2&gt;"/>
    <w:basedOn w:val="table-title1"/>
    <w:qFormat/>
    <w:rsid w:val="00192AFD"/>
    <w:pPr>
      <w:jc w:val="left"/>
    </w:pPr>
    <w:rPr>
      <w:sz w:val="18"/>
    </w:rPr>
  </w:style>
  <w:style w:type="paragraph" w:customStyle="1" w:styleId="quote">
    <w:name w:val="&lt;quote&gt;"/>
    <w:basedOn w:val="p"/>
    <w:qFormat/>
    <w:rsid w:val="005630B4"/>
    <w:pPr>
      <w:ind w:left="851"/>
    </w:pPr>
    <w:rPr>
      <w:i/>
      <w:sz w:val="21"/>
    </w:rPr>
  </w:style>
  <w:style w:type="paragraph" w:styleId="Pieddepage">
    <w:name w:val="footer"/>
    <w:basedOn w:val="Normal"/>
    <w:link w:val="PieddepageCar"/>
    <w:uiPriority w:val="99"/>
    <w:unhideWhenUsed/>
    <w:rsid w:val="00192A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92AFD"/>
  </w:style>
  <w:style w:type="paragraph" w:customStyle="1" w:styleId="Default">
    <w:name w:val="Default"/>
    <w:rsid w:val="00192AF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igned">
    <w:name w:val="&lt;signed&gt;"/>
    <w:basedOn w:val="Normal"/>
    <w:qFormat/>
    <w:rsid w:val="007768B8"/>
    <w:pPr>
      <w:jc w:val="both"/>
    </w:pPr>
    <w:rPr>
      <w:rFonts w:ascii="Calibri" w:hAnsi="Calibri"/>
      <w:sz w:val="20"/>
      <w:szCs w:val="18"/>
    </w:rPr>
  </w:style>
  <w:style w:type="paragraph" w:styleId="Rvision">
    <w:name w:val="Revision"/>
    <w:hidden/>
    <w:uiPriority w:val="99"/>
    <w:semiHidden/>
    <w:rsid w:val="00B530F1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51464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51464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51464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1464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14647"/>
    <w:rPr>
      <w:b/>
      <w:bCs/>
      <w:sz w:val="20"/>
      <w:szCs w:val="20"/>
    </w:rPr>
  </w:style>
  <w:style w:type="paragraph" w:styleId="Corpsdetexte">
    <w:name w:val="Body Text"/>
    <w:basedOn w:val="Normal"/>
    <w:link w:val="CorpsdetexteCar"/>
    <w:uiPriority w:val="1"/>
    <w:qFormat/>
    <w:rsid w:val="00071398"/>
    <w:pPr>
      <w:widowControl w:val="0"/>
      <w:autoSpaceDE w:val="0"/>
      <w:autoSpaceDN w:val="0"/>
      <w:spacing w:after="0" w:line="240" w:lineRule="auto"/>
      <w:ind w:left="116"/>
    </w:pPr>
    <w:rPr>
      <w:rFonts w:ascii="Calibri" w:eastAsia="Calibri" w:hAnsi="Calibri" w:cs="Calibri"/>
    </w:rPr>
  </w:style>
  <w:style w:type="character" w:customStyle="1" w:styleId="CorpsdetexteCar">
    <w:name w:val="Corps de texte Car"/>
    <w:basedOn w:val="Policepardfaut"/>
    <w:link w:val="Corpsdetexte"/>
    <w:uiPriority w:val="1"/>
    <w:rsid w:val="00071398"/>
    <w:rPr>
      <w:rFonts w:ascii="Calibri" w:eastAsia="Calibri" w:hAnsi="Calibri" w:cs="Calibri"/>
    </w:rPr>
  </w:style>
  <w:style w:type="paragraph" w:styleId="Paragraphedeliste">
    <w:name w:val="List Paragraph"/>
    <w:basedOn w:val="Normal"/>
    <w:uiPriority w:val="1"/>
    <w:qFormat/>
    <w:rsid w:val="00071398"/>
    <w:pPr>
      <w:widowControl w:val="0"/>
      <w:autoSpaceDE w:val="0"/>
      <w:autoSpaceDN w:val="0"/>
      <w:spacing w:before="120" w:after="0" w:line="240" w:lineRule="auto"/>
      <w:ind w:left="836" w:hanging="361"/>
    </w:pPr>
    <w:rPr>
      <w:rFonts w:ascii="Calibri" w:eastAsia="Calibri" w:hAnsi="Calibri" w:cs="Calibri"/>
    </w:rPr>
  </w:style>
  <w:style w:type="paragraph" w:styleId="En-tte">
    <w:name w:val="header"/>
    <w:basedOn w:val="Normal"/>
    <w:link w:val="En-tteCar"/>
    <w:uiPriority w:val="99"/>
    <w:unhideWhenUsed/>
    <w:rsid w:val="00C543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5435F"/>
  </w:style>
  <w:style w:type="paragraph" w:customStyle="1" w:styleId="p0">
    <w:name w:val="p"/>
    <w:basedOn w:val="Normal"/>
    <w:rsid w:val="00360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3601AF"/>
    <w:rPr>
      <w:color w:val="0563C1" w:themeColor="hyperlink"/>
      <w:u w:val="single"/>
    </w:rPr>
  </w:style>
  <w:style w:type="table" w:customStyle="1" w:styleId="Grilledutableau1">
    <w:name w:val="Grille du tableau1"/>
    <w:basedOn w:val="TableauNormal"/>
    <w:next w:val="Grilledutableau"/>
    <w:uiPriority w:val="39"/>
    <w:rsid w:val="00DB2DE2"/>
    <w:pPr>
      <w:spacing w:after="0" w:line="240" w:lineRule="auto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itation1">
    <w:name w:val="Citation1"/>
    <w:basedOn w:val="Normal"/>
    <w:rsid w:val="00FB0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quotetitle">
    <w:name w:val="&lt;quotetitle&gt;"/>
    <w:basedOn w:val="quote"/>
    <w:rsid w:val="00E91730"/>
    <w:pPr>
      <w:keepNext/>
      <w:spacing w:before="240"/>
      <w:jc w:val="center"/>
    </w:pPr>
    <w:rPr>
      <w:rFonts w:eastAsia="Times New Roman" w:cs="Times New Roman"/>
      <w:szCs w:val="24"/>
      <w:lang w:eastAsia="fr-FR"/>
    </w:rPr>
  </w:style>
  <w:style w:type="paragraph" w:customStyle="1" w:styleId="style1">
    <w:name w:val="style1"/>
    <w:basedOn w:val="Normal"/>
    <w:rsid w:val="00640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Citation2">
    <w:name w:val="Citation2"/>
    <w:basedOn w:val="Normal"/>
    <w:rsid w:val="003E3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">
    <w:name w:val="Title"/>
    <w:basedOn w:val="Titre1"/>
    <w:next w:val="Normal"/>
    <w:link w:val="TitreCar"/>
    <w:uiPriority w:val="10"/>
    <w:qFormat/>
    <w:rsid w:val="004C3055"/>
    <w:rPr>
      <w:sz w:val="32"/>
      <w:szCs w:val="32"/>
    </w:rPr>
  </w:style>
  <w:style w:type="character" w:customStyle="1" w:styleId="TitreCar">
    <w:name w:val="Titre Car"/>
    <w:basedOn w:val="Policepardfaut"/>
    <w:link w:val="Titre"/>
    <w:uiPriority w:val="10"/>
    <w:rsid w:val="004C3055"/>
    <w:rPr>
      <w:rFonts w:ascii="Calibri" w:eastAsiaTheme="majorEastAsia" w:hAnsi="Calibri" w:cstheme="majorBidi"/>
      <w:b/>
      <w:sz w:val="32"/>
      <w:szCs w:val="32"/>
    </w:rPr>
  </w:style>
  <w:style w:type="paragraph" w:customStyle="1" w:styleId="mention">
    <w:name w:val="&lt;mention&gt;"/>
    <w:qFormat/>
    <w:rsid w:val="0052034E"/>
    <w:pPr>
      <w:spacing w:before="360" w:after="360"/>
      <w:ind w:left="851" w:right="851"/>
      <w:jc w:val="both"/>
    </w:pPr>
    <w:rPr>
      <w:rFonts w:ascii="Calibri" w:hAnsi="Calibri" w:cs="HelveticaNeueLTStd-Roman"/>
      <w:i/>
      <w:iCs/>
      <w:szCs w:val="16"/>
    </w:rPr>
  </w:style>
  <w:style w:type="character" w:styleId="Mentionnonrsolue">
    <w:name w:val="Unresolved Mention"/>
    <w:basedOn w:val="Policepardfaut"/>
    <w:uiPriority w:val="99"/>
    <w:semiHidden/>
    <w:unhideWhenUsed/>
    <w:rsid w:val="00AC396C"/>
    <w:rPr>
      <w:color w:val="605E5C"/>
      <w:shd w:val="clear" w:color="auto" w:fill="E1DFDD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C396C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C396C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AC396C"/>
    <w:rPr>
      <w:vertAlign w:val="superscript"/>
    </w:rPr>
  </w:style>
  <w:style w:type="character" w:customStyle="1" w:styleId="Titre4Car">
    <w:name w:val="Titre 4 Car"/>
    <w:basedOn w:val="Policepardfaut"/>
    <w:link w:val="Titre4"/>
    <w:uiPriority w:val="9"/>
    <w:rsid w:val="00A0576F"/>
    <w:rPr>
      <w:b/>
      <w:bCs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1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CFA2F8-ECB0-4E02-B0A0-196CF45B0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1254</Characters>
  <Application>Microsoft Office Word</Application>
  <DocSecurity>0</DocSecurity>
  <Lines>20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30</vt:i4>
      </vt:variant>
    </vt:vector>
  </HeadingPairs>
  <TitlesOfParts>
    <vt:vector size="31" baseType="lpstr">
      <vt:lpstr/>
      <vt:lpstr>/</vt:lpstr>
      <vt:lpstr>Accord du 5 septembre 2024 relatif à la participation dérogatoire dans la branch</vt:lpstr>
      <vt:lpstr>Préambule</vt:lpstr>
      <vt:lpstr>Article 1er – Objet</vt:lpstr>
      <vt:lpstr>Article 2 – Principes directeurs</vt:lpstr>
      <vt:lpstr>Article 3 – Mise en place dans l’entreprise</vt:lpstr>
      <vt:lpstr>Article 4 – Champ d’application</vt:lpstr>
      <vt:lpstr>Article 5 – Suivi</vt:lpstr>
      <vt:lpstr>Article 6 – Entrée en vigueur, durée, formalités de dépôt</vt:lpstr>
      <vt:lpstr>ANNEXE A. Modèle de courrier d’accompagnement pour le dépôt</vt:lpstr>
      <vt:lpstr>ANNEXE B. Participation dérogatoire</vt:lpstr>
      <vt:lpstr>    Préambule</vt:lpstr>
      <vt:lpstr>    Article 1er – Objet</vt:lpstr>
      <vt:lpstr>    Article 2 – Bénéficiaires</vt:lpstr>
      <vt:lpstr>    Article 3 – Détermination de la réserve spéciale</vt:lpstr>
      <vt:lpstr>        3.1 – Première proposition</vt:lpstr>
      <vt:lpstr>        3.2 – Deuxième proposition</vt:lpstr>
      <vt:lpstr>        3.3 – Troisième proposition</vt:lpstr>
      <vt:lpstr>    Article 4 – Droits individuels</vt:lpstr>
      <vt:lpstr>        4.1 – Formules de répartition</vt:lpstr>
      <vt:lpstr>        4.2 – Plafonnement</vt:lpstr>
      <vt:lpstr>    Article 5 – Perception immédiate des fonds</vt:lpstr>
      <vt:lpstr>    Article 6 – Indisponibilité</vt:lpstr>
      <vt:lpstr>    Article 7 – Gestion des fonds</vt:lpstr>
      <vt:lpstr>    Article 8 – Information collective</vt:lpstr>
      <vt:lpstr>    Article 9 – Information individuelle</vt:lpstr>
      <vt:lpstr>    Article 10 – Règlement des différends</vt:lpstr>
      <vt:lpstr>    Article 11 – Durée et dénonciation</vt:lpstr>
      <vt:lpstr>    Article 12 – Révision</vt:lpstr>
      <vt:lpstr>    Article 13 – Dépôt. Publicité</vt:lpstr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contact@cdna.pro</dc:creator>
  <cp:keywords/>
  <dc:description/>
  <cp:lastModifiedBy>Eric THIEBAUD</cp:lastModifiedBy>
  <cp:revision>5</cp:revision>
  <cp:lastPrinted>2025-02-05T16:51:00Z</cp:lastPrinted>
  <dcterms:created xsi:type="dcterms:W3CDTF">2025-06-11T12:19:00Z</dcterms:created>
  <dcterms:modified xsi:type="dcterms:W3CDTF">2025-06-11T13:57:00Z</dcterms:modified>
</cp:coreProperties>
</file>